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37B" w:rsidRDefault="0072137B" w:rsidP="0072137B">
      <w:pPr>
        <w:shd w:val="clear" w:color="auto" w:fill="FFFFFF"/>
        <w:spacing w:after="0" w:line="240" w:lineRule="auto"/>
        <w:jc w:val="right"/>
        <w:rPr>
          <w:rFonts w:eastAsia="Times New Roman" w:cs="Times New Roman"/>
          <w:color w:val="000000"/>
          <w:lang w:eastAsia="hr-HR"/>
        </w:rPr>
      </w:pPr>
      <w:r>
        <w:rPr>
          <w:rFonts w:eastAsia="Times New Roman" w:cs="Times New Roman"/>
          <w:color w:val="000000"/>
          <w:lang w:eastAsia="hr-HR"/>
        </w:rPr>
        <w:t xml:space="preserve"> </w:t>
      </w:r>
    </w:p>
    <w:p w:rsidR="009C76AC" w:rsidRDefault="009C76AC" w:rsidP="009C76AC">
      <w:r>
        <w:rPr>
          <w:noProof/>
          <w:lang w:eastAsia="hr-HR"/>
        </w:rPr>
        <w:drawing>
          <wp:inline distT="0" distB="0" distL="0" distR="0" wp14:anchorId="4E14822F" wp14:editId="03D332FF">
            <wp:extent cx="1579418" cy="951807"/>
            <wp:effectExtent l="0" t="0" r="1905" b="127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k.jpg"/>
                    <pic:cNvPicPr/>
                  </pic:nvPicPr>
                  <pic:blipFill>
                    <a:blip r:embed="rId7">
                      <a:extLst>
                        <a:ext uri="{28A0092B-C50C-407E-A947-70E740481C1C}">
                          <a14:useLocalDpi xmlns:a14="http://schemas.microsoft.com/office/drawing/2010/main" val="0"/>
                        </a:ext>
                      </a:extLst>
                    </a:blip>
                    <a:stretch>
                      <a:fillRect/>
                    </a:stretch>
                  </pic:blipFill>
                  <pic:spPr>
                    <a:xfrm>
                      <a:off x="0" y="0"/>
                      <a:ext cx="1579418" cy="951807"/>
                    </a:xfrm>
                    <a:prstGeom prst="rect">
                      <a:avLst/>
                    </a:prstGeom>
                  </pic:spPr>
                </pic:pic>
              </a:graphicData>
            </a:graphic>
          </wp:inline>
        </w:drawing>
      </w:r>
      <w:r>
        <w:t xml:space="preserve">                                                                                         </w:t>
      </w:r>
      <w:r>
        <w:rPr>
          <w:noProof/>
          <w:lang w:eastAsia="hr-HR"/>
        </w:rPr>
        <w:drawing>
          <wp:inline distT="0" distB="0" distL="0" distR="0" wp14:anchorId="58582605" wp14:editId="48B76F4C">
            <wp:extent cx="1171739" cy="1171739"/>
            <wp:effectExtent l="0" t="0" r="9525" b="9525"/>
            <wp:docPr id="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ti.PNG"/>
                    <pic:cNvPicPr/>
                  </pic:nvPicPr>
                  <pic:blipFill>
                    <a:blip r:embed="rId8">
                      <a:extLst>
                        <a:ext uri="{28A0092B-C50C-407E-A947-70E740481C1C}">
                          <a14:useLocalDpi xmlns:a14="http://schemas.microsoft.com/office/drawing/2010/main" val="0"/>
                        </a:ext>
                      </a:extLst>
                    </a:blip>
                    <a:stretch>
                      <a:fillRect/>
                    </a:stretch>
                  </pic:blipFill>
                  <pic:spPr>
                    <a:xfrm>
                      <a:off x="0" y="0"/>
                      <a:ext cx="1171739" cy="1171739"/>
                    </a:xfrm>
                    <a:prstGeom prst="rect">
                      <a:avLst/>
                    </a:prstGeom>
                  </pic:spPr>
                </pic:pic>
              </a:graphicData>
            </a:graphic>
          </wp:inline>
        </w:drawing>
      </w:r>
    </w:p>
    <w:p w:rsidR="009C76AC" w:rsidRDefault="009C76AC" w:rsidP="009C76AC">
      <w:r>
        <w:rPr>
          <w:noProof/>
          <w:lang w:eastAsia="hr-HR"/>
        </w:rPr>
        <w:drawing>
          <wp:anchor distT="0" distB="0" distL="114300" distR="114300" simplePos="0" relativeHeight="251659264" behindDoc="0" locked="0" layoutInCell="1" allowOverlap="1" wp14:anchorId="40359C83" wp14:editId="63C228A0">
            <wp:simplePos x="0" y="0"/>
            <wp:positionH relativeFrom="margin">
              <wp:posOffset>4246245</wp:posOffset>
            </wp:positionH>
            <wp:positionV relativeFrom="margin">
              <wp:posOffset>2066925</wp:posOffset>
            </wp:positionV>
            <wp:extent cx="1635760" cy="735965"/>
            <wp:effectExtent l="0" t="0" r="2540" b="6985"/>
            <wp:wrapSquare wrapText="bothSides"/>
            <wp:docPr id="1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a.png"/>
                    <pic:cNvPicPr/>
                  </pic:nvPicPr>
                  <pic:blipFill>
                    <a:blip r:embed="rId9">
                      <a:extLst>
                        <a:ext uri="{28A0092B-C50C-407E-A947-70E740481C1C}">
                          <a14:useLocalDpi xmlns:a14="http://schemas.microsoft.com/office/drawing/2010/main" val="0"/>
                        </a:ext>
                      </a:extLst>
                    </a:blip>
                    <a:stretch>
                      <a:fillRect/>
                    </a:stretch>
                  </pic:blipFill>
                  <pic:spPr>
                    <a:xfrm>
                      <a:off x="0" y="0"/>
                      <a:ext cx="1635760" cy="735965"/>
                    </a:xfrm>
                    <a:prstGeom prst="rect">
                      <a:avLst/>
                    </a:prstGeom>
                  </pic:spPr>
                </pic:pic>
              </a:graphicData>
            </a:graphic>
          </wp:anchor>
        </w:drawing>
      </w:r>
      <w:r>
        <w:rPr>
          <w:noProof/>
          <w:lang w:eastAsia="hr-HR"/>
        </w:rPr>
        <w:drawing>
          <wp:inline distT="0" distB="0" distL="0" distR="0" wp14:anchorId="2A9D7691" wp14:editId="75DA567D">
            <wp:extent cx="1030828" cy="1010045"/>
            <wp:effectExtent l="0" t="0" r="0" b="0"/>
            <wp:docPr id="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zvoj.png"/>
                    <pic:cNvPicPr/>
                  </pic:nvPicPr>
                  <pic:blipFill>
                    <a:blip r:embed="rId10">
                      <a:extLst>
                        <a:ext uri="{28A0092B-C50C-407E-A947-70E740481C1C}">
                          <a14:useLocalDpi xmlns:a14="http://schemas.microsoft.com/office/drawing/2010/main" val="0"/>
                        </a:ext>
                      </a:extLst>
                    </a:blip>
                    <a:stretch>
                      <a:fillRect/>
                    </a:stretch>
                  </pic:blipFill>
                  <pic:spPr>
                    <a:xfrm>
                      <a:off x="0" y="0"/>
                      <a:ext cx="1030828" cy="1010045"/>
                    </a:xfrm>
                    <a:prstGeom prst="rect">
                      <a:avLst/>
                    </a:prstGeom>
                  </pic:spPr>
                </pic:pic>
              </a:graphicData>
            </a:graphic>
          </wp:inline>
        </w:drawing>
      </w:r>
      <w:r>
        <w:t xml:space="preserve">                                 </w:t>
      </w:r>
      <w:r>
        <w:rPr>
          <w:noProof/>
          <w:lang w:eastAsia="hr-HR"/>
        </w:rPr>
        <w:drawing>
          <wp:inline distT="0" distB="0" distL="0" distR="0" wp14:anchorId="5434F3FE" wp14:editId="0E813769">
            <wp:extent cx="1400175" cy="1470712"/>
            <wp:effectExtent l="0" t="0" r="0" b="0"/>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6552" cy="1477410"/>
                    </a:xfrm>
                    <a:prstGeom prst="rect">
                      <a:avLst/>
                    </a:prstGeom>
                  </pic:spPr>
                </pic:pic>
              </a:graphicData>
            </a:graphic>
          </wp:inline>
        </w:drawing>
      </w:r>
      <w:r>
        <w:t xml:space="preserve">                                       </w:t>
      </w:r>
    </w:p>
    <w:p w:rsidR="009C76AC" w:rsidRPr="00EA6727" w:rsidRDefault="009C76AC" w:rsidP="009C76AC"/>
    <w:p w:rsidR="00FA2317" w:rsidRPr="00FA2317" w:rsidRDefault="00FA2317" w:rsidP="00FA2317">
      <w:pPr>
        <w:shd w:val="clear" w:color="auto" w:fill="FFFFFF"/>
        <w:spacing w:after="0" w:line="240" w:lineRule="auto"/>
        <w:rPr>
          <w:rFonts w:ascii="Trebuchet MS" w:eastAsia="Times New Roman" w:hAnsi="Trebuchet MS" w:cs="Times New Roman"/>
          <w:b/>
          <w:bCs/>
          <w:sz w:val="27"/>
          <w:szCs w:val="27"/>
          <w:lang w:eastAsia="hr-HR"/>
        </w:rPr>
      </w:pPr>
      <w:r>
        <w:rPr>
          <w:rFonts w:ascii="Trebuchet MS" w:eastAsia="Times New Roman" w:hAnsi="Trebuchet MS" w:cs="Times New Roman"/>
          <w:b/>
          <w:bCs/>
          <w:sz w:val="27"/>
          <w:szCs w:val="27"/>
          <w:lang w:eastAsia="hr-HR"/>
        </w:rPr>
        <w:t>Z</w:t>
      </w:r>
      <w:r w:rsidRPr="00FA2317">
        <w:rPr>
          <w:rFonts w:ascii="Trebuchet MS" w:eastAsia="Times New Roman" w:hAnsi="Trebuchet MS" w:cs="Times New Roman"/>
          <w:b/>
          <w:bCs/>
          <w:sz w:val="27"/>
          <w:szCs w:val="27"/>
          <w:lang w:eastAsia="hr-HR"/>
        </w:rPr>
        <w:t xml:space="preserve">avršna konferencija projekta Poduzetnik za pet </w:t>
      </w:r>
    </w:p>
    <w:p w:rsidR="00FA2317" w:rsidRPr="00FA2317" w:rsidRDefault="00FA2317" w:rsidP="00FA2317">
      <w:pPr>
        <w:shd w:val="clear" w:color="auto" w:fill="FFFFFF"/>
        <w:spacing w:before="100" w:beforeAutospacing="1" w:after="100" w:afterAutospacing="1" w:line="240" w:lineRule="auto"/>
        <w:rPr>
          <w:rFonts w:ascii="Trebuchet MS" w:eastAsia="Times New Roman" w:hAnsi="Trebuchet MS" w:cs="Times New Roman"/>
          <w:color w:val="35586E"/>
          <w:sz w:val="21"/>
          <w:szCs w:val="21"/>
          <w:lang w:eastAsia="hr-HR"/>
        </w:rPr>
      </w:pPr>
      <w:r w:rsidRPr="00FA2317">
        <w:rPr>
          <w:rFonts w:ascii="Trebuchet MS" w:eastAsia="Times New Roman" w:hAnsi="Trebuchet MS" w:cs="Times New Roman"/>
          <w:color w:val="35586E"/>
          <w:sz w:val="21"/>
          <w:szCs w:val="21"/>
          <w:lang w:eastAsia="hr-HR"/>
        </w:rPr>
        <w:t>21. lipnja održana je završna konferencija projekta Poduzetnik za pet čime je projekt priveden kraju. Projekt je financiran sredstvima Europske unije iz Europskog socijalnog fonda u sklopu programa 2007. – 2013. , natječaj Obrazovanje za poduzetništvo i obrt. Svrha projekta, čija je vrijednost 288.087,71 kuna je razvoj dodatnih stručnih kompetencija iz područja poduzetništva radi unapređenja položaja učenika na tržištu rada nakon završavanja srednjoškolskog obrazovanja, postizanje boljih uvjeta za zapošljavanje i samozapošljavanje te usvajanje stručnih kompetencija na stvarnom poslovanju zadruge. Partneri projekta su PORA Razvojna agencija Podravine i Prigorja te Obrtnička komora Koprivničko-križevačke županije.</w:t>
      </w:r>
    </w:p>
    <w:p w:rsidR="00FA2317" w:rsidRPr="00FA2317" w:rsidRDefault="00FA2317" w:rsidP="00FA2317">
      <w:pPr>
        <w:shd w:val="clear" w:color="auto" w:fill="FFFFFF"/>
        <w:spacing w:before="100" w:beforeAutospacing="1" w:after="100" w:afterAutospacing="1" w:line="240" w:lineRule="auto"/>
        <w:rPr>
          <w:rFonts w:ascii="Trebuchet MS" w:eastAsia="Times New Roman" w:hAnsi="Trebuchet MS" w:cs="Times New Roman"/>
          <w:color w:val="35586E"/>
          <w:sz w:val="21"/>
          <w:szCs w:val="21"/>
          <w:lang w:eastAsia="hr-HR"/>
        </w:rPr>
      </w:pPr>
      <w:r w:rsidRPr="00FA2317">
        <w:rPr>
          <w:rFonts w:ascii="Trebuchet MS" w:eastAsia="Times New Roman" w:hAnsi="Trebuchet MS" w:cs="Times New Roman"/>
          <w:color w:val="35586E"/>
          <w:sz w:val="21"/>
          <w:szCs w:val="21"/>
          <w:lang w:eastAsia="hr-HR"/>
        </w:rPr>
        <w:t xml:space="preserve">U uvodnom dijelu konferencije ravnatelj Strukovne škole </w:t>
      </w:r>
      <w:proofErr w:type="spellStart"/>
      <w:r w:rsidRPr="00FA2317">
        <w:rPr>
          <w:rFonts w:ascii="Trebuchet MS" w:eastAsia="Times New Roman" w:hAnsi="Trebuchet MS" w:cs="Times New Roman"/>
          <w:color w:val="35586E"/>
          <w:sz w:val="21"/>
          <w:szCs w:val="21"/>
          <w:lang w:eastAsia="hr-HR"/>
        </w:rPr>
        <w:t>Đuđrevac</w:t>
      </w:r>
      <w:proofErr w:type="spellEnd"/>
      <w:r w:rsidRPr="00FA2317">
        <w:rPr>
          <w:rFonts w:ascii="Trebuchet MS" w:eastAsia="Times New Roman" w:hAnsi="Trebuchet MS" w:cs="Times New Roman"/>
          <w:color w:val="35586E"/>
          <w:sz w:val="21"/>
          <w:szCs w:val="21"/>
          <w:lang w:eastAsia="hr-HR"/>
        </w:rPr>
        <w:t xml:space="preserve"> pozdravio je sve prisutne te se s nekoliko riječi osvrnuo na provede aktivnosti, ali i poteškoće koje je bilo potrebno rješavati kako bi sve planirane aktivnosti bile realizirane. Prisutne su pozdravili i zamjenik župana </w:t>
      </w:r>
      <w:proofErr w:type="spellStart"/>
      <w:r w:rsidRPr="00FA2317">
        <w:rPr>
          <w:rFonts w:ascii="Trebuchet MS" w:eastAsia="Times New Roman" w:hAnsi="Trebuchet MS" w:cs="Times New Roman"/>
          <w:color w:val="35586E"/>
          <w:sz w:val="21"/>
          <w:szCs w:val="21"/>
          <w:lang w:eastAsia="hr-HR"/>
        </w:rPr>
        <w:t>Korpivničko</w:t>
      </w:r>
      <w:proofErr w:type="spellEnd"/>
      <w:r w:rsidRPr="00FA2317">
        <w:rPr>
          <w:rFonts w:ascii="Trebuchet MS" w:eastAsia="Times New Roman" w:hAnsi="Trebuchet MS" w:cs="Times New Roman"/>
          <w:color w:val="35586E"/>
          <w:sz w:val="21"/>
          <w:szCs w:val="21"/>
          <w:lang w:eastAsia="hr-HR"/>
        </w:rPr>
        <w:t xml:space="preserve">-križevačke županije Ivan </w:t>
      </w:r>
      <w:proofErr w:type="spellStart"/>
      <w:r w:rsidRPr="00FA2317">
        <w:rPr>
          <w:rFonts w:ascii="Trebuchet MS" w:eastAsia="Times New Roman" w:hAnsi="Trebuchet MS" w:cs="Times New Roman"/>
          <w:color w:val="35586E"/>
          <w:sz w:val="21"/>
          <w:szCs w:val="21"/>
          <w:lang w:eastAsia="hr-HR"/>
        </w:rPr>
        <w:t>Pal</w:t>
      </w:r>
      <w:proofErr w:type="spellEnd"/>
      <w:r w:rsidRPr="00FA2317">
        <w:rPr>
          <w:rFonts w:ascii="Trebuchet MS" w:eastAsia="Times New Roman" w:hAnsi="Trebuchet MS" w:cs="Times New Roman"/>
          <w:color w:val="35586E"/>
          <w:sz w:val="21"/>
          <w:szCs w:val="21"/>
          <w:lang w:eastAsia="hr-HR"/>
        </w:rPr>
        <w:t xml:space="preserve"> te zamjenica gradonačelnika Grada Đurđevca Kristina </w:t>
      </w:r>
      <w:proofErr w:type="spellStart"/>
      <w:r w:rsidRPr="00FA2317">
        <w:rPr>
          <w:rFonts w:ascii="Trebuchet MS" w:eastAsia="Times New Roman" w:hAnsi="Trebuchet MS" w:cs="Times New Roman"/>
          <w:color w:val="35586E"/>
          <w:sz w:val="21"/>
          <w:szCs w:val="21"/>
          <w:lang w:eastAsia="hr-HR"/>
        </w:rPr>
        <w:t>Benko</w:t>
      </w:r>
      <w:proofErr w:type="spellEnd"/>
      <w:r w:rsidRPr="00FA2317">
        <w:rPr>
          <w:rFonts w:ascii="Trebuchet MS" w:eastAsia="Times New Roman" w:hAnsi="Trebuchet MS" w:cs="Times New Roman"/>
          <w:color w:val="35586E"/>
          <w:sz w:val="21"/>
          <w:szCs w:val="21"/>
          <w:lang w:eastAsia="hr-HR"/>
        </w:rPr>
        <w:t xml:space="preserve"> </w:t>
      </w:r>
      <w:proofErr w:type="spellStart"/>
      <w:r w:rsidRPr="00FA2317">
        <w:rPr>
          <w:rFonts w:ascii="Trebuchet MS" w:eastAsia="Times New Roman" w:hAnsi="Trebuchet MS" w:cs="Times New Roman"/>
          <w:color w:val="35586E"/>
          <w:sz w:val="21"/>
          <w:szCs w:val="21"/>
          <w:lang w:eastAsia="hr-HR"/>
        </w:rPr>
        <w:t>Markovica</w:t>
      </w:r>
      <w:proofErr w:type="spellEnd"/>
      <w:r w:rsidRPr="00FA2317">
        <w:rPr>
          <w:rFonts w:ascii="Trebuchet MS" w:eastAsia="Times New Roman" w:hAnsi="Trebuchet MS" w:cs="Times New Roman"/>
          <w:color w:val="35586E"/>
          <w:sz w:val="21"/>
          <w:szCs w:val="21"/>
          <w:lang w:eastAsia="hr-HR"/>
        </w:rPr>
        <w:t xml:space="preserve"> koji su pohvalili projekt. Na konferenciji su bili prisutni i predstavnici projektnih partnera, tajnik Obrtničke komore Koprivničko-križevačke županije Božo </w:t>
      </w:r>
      <w:proofErr w:type="spellStart"/>
      <w:r w:rsidRPr="00FA2317">
        <w:rPr>
          <w:rFonts w:ascii="Trebuchet MS" w:eastAsia="Times New Roman" w:hAnsi="Trebuchet MS" w:cs="Times New Roman"/>
          <w:color w:val="35586E"/>
          <w:sz w:val="21"/>
          <w:szCs w:val="21"/>
          <w:lang w:eastAsia="hr-HR"/>
        </w:rPr>
        <w:t>Barać</w:t>
      </w:r>
      <w:proofErr w:type="spellEnd"/>
      <w:r w:rsidRPr="00FA2317">
        <w:rPr>
          <w:rFonts w:ascii="Trebuchet MS" w:eastAsia="Times New Roman" w:hAnsi="Trebuchet MS" w:cs="Times New Roman"/>
          <w:color w:val="35586E"/>
          <w:sz w:val="21"/>
          <w:szCs w:val="21"/>
          <w:lang w:eastAsia="hr-HR"/>
        </w:rPr>
        <w:t xml:space="preserve"> sa suradnicom te ravnateljica PORE Razvojne agencije Podravine i Prigorja, Melita </w:t>
      </w:r>
      <w:proofErr w:type="spellStart"/>
      <w:r w:rsidRPr="00FA2317">
        <w:rPr>
          <w:rFonts w:ascii="Trebuchet MS" w:eastAsia="Times New Roman" w:hAnsi="Trebuchet MS" w:cs="Times New Roman"/>
          <w:color w:val="35586E"/>
          <w:sz w:val="21"/>
          <w:szCs w:val="21"/>
          <w:lang w:eastAsia="hr-HR"/>
        </w:rPr>
        <w:t>Birčić</w:t>
      </w:r>
      <w:proofErr w:type="spellEnd"/>
      <w:r w:rsidRPr="00FA2317">
        <w:rPr>
          <w:rFonts w:ascii="Trebuchet MS" w:eastAsia="Times New Roman" w:hAnsi="Trebuchet MS" w:cs="Times New Roman"/>
          <w:color w:val="35586E"/>
          <w:sz w:val="21"/>
          <w:szCs w:val="21"/>
          <w:lang w:eastAsia="hr-HR"/>
        </w:rPr>
        <w:t xml:space="preserve"> sa suradnicama.</w:t>
      </w:r>
    </w:p>
    <w:p w:rsidR="00FA2317" w:rsidRPr="00FA2317" w:rsidRDefault="00FA2317" w:rsidP="00FA2317">
      <w:pPr>
        <w:shd w:val="clear" w:color="auto" w:fill="FFFFFF"/>
        <w:spacing w:before="100" w:beforeAutospacing="1" w:after="100" w:afterAutospacing="1" w:line="240" w:lineRule="auto"/>
        <w:rPr>
          <w:rFonts w:ascii="Trebuchet MS" w:eastAsia="Times New Roman" w:hAnsi="Trebuchet MS" w:cs="Times New Roman"/>
          <w:color w:val="35586E"/>
          <w:sz w:val="21"/>
          <w:szCs w:val="21"/>
          <w:lang w:eastAsia="hr-HR"/>
        </w:rPr>
      </w:pPr>
      <w:r w:rsidRPr="00FA2317">
        <w:rPr>
          <w:rFonts w:ascii="Trebuchet MS" w:eastAsia="Times New Roman" w:hAnsi="Trebuchet MS" w:cs="Times New Roman"/>
          <w:color w:val="35586E"/>
          <w:sz w:val="21"/>
          <w:szCs w:val="21"/>
          <w:lang w:eastAsia="hr-HR"/>
        </w:rPr>
        <w:t xml:space="preserve">Sve provedene projektne aktivnosti i rezultate prezentirala je voditeljica projekta Marinela </w:t>
      </w:r>
      <w:proofErr w:type="spellStart"/>
      <w:r w:rsidRPr="00FA2317">
        <w:rPr>
          <w:rFonts w:ascii="Trebuchet MS" w:eastAsia="Times New Roman" w:hAnsi="Trebuchet MS" w:cs="Times New Roman"/>
          <w:color w:val="35586E"/>
          <w:sz w:val="21"/>
          <w:szCs w:val="21"/>
          <w:lang w:eastAsia="hr-HR"/>
        </w:rPr>
        <w:t>Blažek</w:t>
      </w:r>
      <w:proofErr w:type="spellEnd"/>
      <w:r w:rsidRPr="00FA2317">
        <w:rPr>
          <w:rFonts w:ascii="Trebuchet MS" w:eastAsia="Times New Roman" w:hAnsi="Trebuchet MS" w:cs="Times New Roman"/>
          <w:color w:val="35586E"/>
          <w:sz w:val="21"/>
          <w:szCs w:val="21"/>
          <w:lang w:eastAsia="hr-HR"/>
        </w:rPr>
        <w:t xml:space="preserve">. Realizirane su sve aktivnosti koje su bile predviđene projektom,  a najvažnije je osnivanje učeničke zadruge </w:t>
      </w:r>
      <w:proofErr w:type="spellStart"/>
      <w:r w:rsidRPr="00FA2317">
        <w:rPr>
          <w:rFonts w:ascii="Trebuchet MS" w:eastAsia="Times New Roman" w:hAnsi="Trebuchet MS" w:cs="Times New Roman"/>
          <w:color w:val="35586E"/>
          <w:sz w:val="21"/>
          <w:szCs w:val="21"/>
          <w:lang w:eastAsia="hr-HR"/>
        </w:rPr>
        <w:t>Picoki</w:t>
      </w:r>
      <w:proofErr w:type="spellEnd"/>
      <w:r w:rsidRPr="00FA2317">
        <w:rPr>
          <w:rFonts w:ascii="Trebuchet MS" w:eastAsia="Times New Roman" w:hAnsi="Trebuchet MS" w:cs="Times New Roman"/>
          <w:color w:val="35586E"/>
          <w:sz w:val="21"/>
          <w:szCs w:val="21"/>
          <w:lang w:eastAsia="hr-HR"/>
        </w:rPr>
        <w:t xml:space="preserve"> s četiri sekcije: kozmetičari, novinari, kuhari i slastičari te izrada ukrasnih i uporabnih predmeta. Učenici su sudjelovali na tri manifestacije: Danima voća i </w:t>
      </w:r>
      <w:proofErr w:type="spellStart"/>
      <w:r w:rsidRPr="00FA2317">
        <w:rPr>
          <w:rFonts w:ascii="Trebuchet MS" w:eastAsia="Times New Roman" w:hAnsi="Trebuchet MS" w:cs="Times New Roman"/>
          <w:color w:val="35586E"/>
          <w:sz w:val="21"/>
          <w:szCs w:val="21"/>
          <w:lang w:eastAsia="hr-HR"/>
        </w:rPr>
        <w:t>Medvenim</w:t>
      </w:r>
      <w:proofErr w:type="spellEnd"/>
      <w:r w:rsidRPr="00FA2317">
        <w:rPr>
          <w:rFonts w:ascii="Trebuchet MS" w:eastAsia="Times New Roman" w:hAnsi="Trebuchet MS" w:cs="Times New Roman"/>
          <w:color w:val="35586E"/>
          <w:sz w:val="21"/>
          <w:szCs w:val="21"/>
          <w:lang w:eastAsia="hr-HR"/>
        </w:rPr>
        <w:t xml:space="preserve"> danima u Đurđevcu te na Obrtničkom i gospodarskom sajmu u Križevcima. Posjetili su </w:t>
      </w:r>
      <w:proofErr w:type="spellStart"/>
      <w:r w:rsidRPr="00FA2317">
        <w:rPr>
          <w:rFonts w:ascii="Trebuchet MS" w:eastAsia="Times New Roman" w:hAnsi="Trebuchet MS" w:cs="Times New Roman"/>
          <w:color w:val="35586E"/>
          <w:sz w:val="21"/>
          <w:szCs w:val="21"/>
          <w:lang w:eastAsia="hr-HR"/>
        </w:rPr>
        <w:t>Rasco</w:t>
      </w:r>
      <w:proofErr w:type="spellEnd"/>
      <w:r w:rsidRPr="00FA2317">
        <w:rPr>
          <w:rFonts w:ascii="Trebuchet MS" w:eastAsia="Times New Roman" w:hAnsi="Trebuchet MS" w:cs="Times New Roman"/>
          <w:color w:val="35586E"/>
          <w:sz w:val="21"/>
          <w:szCs w:val="21"/>
          <w:lang w:eastAsia="hr-HR"/>
        </w:rPr>
        <w:t>, učeničku zadrugu Strossmayer u Đakovu i Božićni sajam u Budimpešti. Osim toga, sudjelovali su na brojnim radionicama na kojima su mogli više naučiti o poduzetništvu.</w:t>
      </w:r>
    </w:p>
    <w:p w:rsidR="00FA2317" w:rsidRDefault="00FA2317" w:rsidP="00FA2317">
      <w:pPr>
        <w:shd w:val="clear" w:color="auto" w:fill="FFFFFF"/>
        <w:spacing w:before="100" w:beforeAutospacing="1" w:after="100" w:afterAutospacing="1" w:line="240" w:lineRule="auto"/>
        <w:rPr>
          <w:rFonts w:ascii="Trebuchet MS" w:eastAsia="Times New Roman" w:hAnsi="Trebuchet MS" w:cs="Times New Roman"/>
          <w:color w:val="35586E"/>
          <w:sz w:val="21"/>
          <w:szCs w:val="21"/>
          <w:lang w:eastAsia="hr-HR"/>
        </w:rPr>
      </w:pPr>
      <w:r w:rsidRPr="00FA2317">
        <w:rPr>
          <w:rFonts w:ascii="Trebuchet MS" w:eastAsia="Times New Roman" w:hAnsi="Trebuchet MS" w:cs="Times New Roman"/>
          <w:color w:val="35586E"/>
          <w:sz w:val="21"/>
          <w:szCs w:val="21"/>
          <w:lang w:eastAsia="hr-HR"/>
        </w:rPr>
        <w:t>Nakon završne konferencije održan je sastanak projektnih partnera na kojem su predstavnici prijavitelja i partnera dogovorili detalje vezane uz izradu završnog izvješća projekta nakon čega je slijedio ručak.</w:t>
      </w:r>
    </w:p>
    <w:p w:rsidR="00FA2317" w:rsidRPr="00FA2317" w:rsidRDefault="00FA2317" w:rsidP="00FA2317">
      <w:pPr>
        <w:shd w:val="clear" w:color="auto" w:fill="FFFFFF"/>
        <w:spacing w:before="100" w:beforeAutospacing="1" w:after="100" w:afterAutospacing="1" w:line="240" w:lineRule="auto"/>
        <w:rPr>
          <w:rFonts w:ascii="Trebuchet MS" w:eastAsia="Times New Roman" w:hAnsi="Trebuchet MS" w:cs="Times New Roman"/>
          <w:color w:val="35586E"/>
          <w:sz w:val="21"/>
          <w:szCs w:val="21"/>
          <w:lang w:eastAsia="hr-HR"/>
        </w:rPr>
      </w:pPr>
      <w:r>
        <w:rPr>
          <w:noProof/>
          <w:lang w:eastAsia="hr-HR"/>
        </w:rPr>
        <w:lastRenderedPageBreak/>
        <w:drawing>
          <wp:inline distT="0" distB="0" distL="0" distR="0" wp14:anchorId="4FA6425B" wp14:editId="6D4EA16F">
            <wp:extent cx="5759450" cy="3239691"/>
            <wp:effectExtent l="0" t="0" r="0" b="0"/>
            <wp:docPr id="6" name="Slika 6" descr="https://scontent.xx.fbcdn.net/v/t34.0-12/13522383_1082727678439452_584164097_n.jpg?oh=10909eed39e81f5583ad140808720dd0&amp;oe=57734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34.0-12/13522383_1082727678439452_584164097_n.jpg?oh=10909eed39e81f5583ad140808720dd0&amp;oe=577344F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9C76AC" w:rsidRDefault="00FA2317" w:rsidP="009C76AC">
      <w:r>
        <w:rPr>
          <w:noProof/>
          <w:lang w:eastAsia="hr-HR"/>
        </w:rPr>
        <w:drawing>
          <wp:inline distT="0" distB="0" distL="0" distR="0" wp14:anchorId="723E226F" wp14:editId="67A2362F">
            <wp:extent cx="5759450" cy="3239691"/>
            <wp:effectExtent l="0" t="0" r="0" b="0"/>
            <wp:docPr id="8" name="Slika 8" descr="https://scontent.xx.fbcdn.net/v/t34.0-12/13522499_1082727695106117_525041962_n.jpg?oh=9085f8dd900069da6dd9edc9f2a0ee40&amp;oe=57727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34.0-12/13522499_1082727695106117_525041962_n.jpg?oh=9085f8dd900069da6dd9edc9f2a0ee40&amp;oe=57727ED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A2317" w:rsidRDefault="00FA2317" w:rsidP="009C76AC">
      <w:r>
        <w:rPr>
          <w:noProof/>
          <w:lang w:eastAsia="hr-HR"/>
        </w:rPr>
        <w:lastRenderedPageBreak/>
        <w:drawing>
          <wp:inline distT="0" distB="0" distL="0" distR="0" wp14:anchorId="3A96E701" wp14:editId="369298E6">
            <wp:extent cx="5759450" cy="3239691"/>
            <wp:effectExtent l="0" t="0" r="0" b="0"/>
            <wp:docPr id="9" name="Slika 9" descr="https://scontent.xx.fbcdn.net/v/t34.0-12/13487471_1082727715106115_1784717299_n.jpg?oh=65ac1181c21bba4286cf5234ff72b37c&amp;oe=57735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34.0-12/13487471_1082727715106115_1784717299_n.jpg?oh=65ac1181c21bba4286cf5234ff72b37c&amp;oe=57735D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A2317" w:rsidRDefault="00FA2317" w:rsidP="009C76AC">
      <w:r>
        <w:rPr>
          <w:noProof/>
          <w:lang w:eastAsia="hr-HR"/>
        </w:rPr>
        <w:drawing>
          <wp:inline distT="0" distB="0" distL="0" distR="0" wp14:anchorId="433AD39B" wp14:editId="2FFC11BD">
            <wp:extent cx="5759450" cy="3239691"/>
            <wp:effectExtent l="0" t="0" r="0" b="0"/>
            <wp:docPr id="10" name="Slika 10" descr="https://scontent.xx.fbcdn.net/v/t34.0-12/13487817_1082727738439446_199251880_n.jpg?oh=a61ee8c9214df28696f71f0519323d25&amp;oe=57736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v/t34.0-12/13487817_1082727738439446_199251880_n.jpg?oh=a61ee8c9214df28696f71f0519323d25&amp;oe=57736F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A2317" w:rsidRDefault="00FA2317" w:rsidP="009C76AC">
      <w:r>
        <w:rPr>
          <w:noProof/>
          <w:lang w:eastAsia="hr-HR"/>
        </w:rPr>
        <w:lastRenderedPageBreak/>
        <w:drawing>
          <wp:inline distT="0" distB="0" distL="0" distR="0" wp14:anchorId="5BB046C3" wp14:editId="3380D5E4">
            <wp:extent cx="5759450" cy="3239691"/>
            <wp:effectExtent l="0" t="0" r="0" b="0"/>
            <wp:docPr id="11" name="Slika 11" descr="https://scontent.xx.fbcdn.net/v/t34.0-12/13521642_1082727758439444_2029340322_n.jpg?oh=a075b1cf4ed6e1afc4f7d3b2dcc3a0c3&amp;oe=57736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v/t34.0-12/13521642_1082727758439444_2029340322_n.jpg?oh=a075b1cf4ed6e1afc4f7d3b2dcc3a0c3&amp;oe=577361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A2317" w:rsidRDefault="00FA2317" w:rsidP="009C76AC">
      <w:r>
        <w:rPr>
          <w:noProof/>
          <w:lang w:eastAsia="hr-HR"/>
        </w:rPr>
        <w:drawing>
          <wp:inline distT="0" distB="0" distL="0" distR="0" wp14:anchorId="22A5AAB8" wp14:editId="28336A63">
            <wp:extent cx="5759450" cy="3239691"/>
            <wp:effectExtent l="0" t="0" r="0" b="0"/>
            <wp:docPr id="12" name="Slika 12" descr="https://scontent.xx.fbcdn.net/v/t34.0-12/13511446_1082727811772772_919835879_n.jpg?oh=d135608ea42ebd1d41a82d70512f2633&amp;oe=5773A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xx.fbcdn.net/v/t34.0-12/13511446_1082727811772772_919835879_n.jpg?oh=d135608ea42ebd1d41a82d70512f2633&amp;oe=5773A6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A2317" w:rsidRDefault="00FA2317" w:rsidP="009C76AC">
      <w:r>
        <w:rPr>
          <w:noProof/>
          <w:lang w:eastAsia="hr-HR"/>
        </w:rPr>
        <w:lastRenderedPageBreak/>
        <w:drawing>
          <wp:inline distT="0" distB="0" distL="0" distR="0" wp14:anchorId="10456C93" wp14:editId="4B9A4EF3">
            <wp:extent cx="4286250" cy="7620000"/>
            <wp:effectExtent l="0" t="0" r="0" b="0"/>
            <wp:docPr id="19" name="Slika 19" descr="https://scontent.xx.fbcdn.net/v/t34.0-12/13487883_1082727835106103_1816841877_n.jpg?oh=5478da337da0db58081083797f4776eb&amp;oe=57735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34.0-12/13487883_1082727835106103_1816841877_n.jpg?oh=5478da337da0db58081083797f4776eb&amp;oe=577355A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7620000"/>
                    </a:xfrm>
                    <a:prstGeom prst="rect">
                      <a:avLst/>
                    </a:prstGeom>
                    <a:noFill/>
                    <a:ln>
                      <a:noFill/>
                    </a:ln>
                  </pic:spPr>
                </pic:pic>
              </a:graphicData>
            </a:graphic>
          </wp:inline>
        </w:drawing>
      </w:r>
    </w:p>
    <w:p w:rsidR="00FA2317" w:rsidRDefault="00FA2317" w:rsidP="009C76AC">
      <w:r>
        <w:rPr>
          <w:noProof/>
          <w:lang w:eastAsia="hr-HR"/>
        </w:rPr>
        <w:lastRenderedPageBreak/>
        <w:drawing>
          <wp:inline distT="0" distB="0" distL="0" distR="0" wp14:anchorId="2D8C3AC6" wp14:editId="18D0797D">
            <wp:extent cx="4286250" cy="7620000"/>
            <wp:effectExtent l="0" t="0" r="0" b="0"/>
            <wp:docPr id="20" name="Slika 20" descr="https://scontent.xx.fbcdn.net/v/t34.0-12/13521773_1082727858439434_546192870_n.jpg?oh=7cead3b3a9978dbf086c87adc3de8670&amp;oe=5773A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v/t34.0-12/13521773_1082727858439434_546192870_n.jpg?oh=7cead3b3a9978dbf086c87adc3de8670&amp;oe=5773AA2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7620000"/>
                    </a:xfrm>
                    <a:prstGeom prst="rect">
                      <a:avLst/>
                    </a:prstGeom>
                    <a:noFill/>
                    <a:ln>
                      <a:noFill/>
                    </a:ln>
                  </pic:spPr>
                </pic:pic>
              </a:graphicData>
            </a:graphic>
          </wp:inline>
        </w:drawing>
      </w:r>
    </w:p>
    <w:p w:rsidR="00FA2317" w:rsidRDefault="00FA2317" w:rsidP="009C76AC">
      <w:r>
        <w:rPr>
          <w:noProof/>
          <w:lang w:eastAsia="hr-HR"/>
        </w:rPr>
        <w:lastRenderedPageBreak/>
        <w:drawing>
          <wp:inline distT="0" distB="0" distL="0" distR="0" wp14:anchorId="3B54DD8F" wp14:editId="2A46C067">
            <wp:extent cx="5759450" cy="3239691"/>
            <wp:effectExtent l="0" t="0" r="0" b="0"/>
            <wp:docPr id="21" name="Slika 21" descr="https://scontent.xx.fbcdn.net/v/t34.0-12/13492848_1082727868439433_459733321_n.jpg?oh=3f6d77bbc4583ce06f318b61a92bb6e5&amp;oe=57727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v/t34.0-12/13492848_1082727868439433_459733321_n.jpg?oh=3f6d77bbc4583ce06f318b61a92bb6e5&amp;oe=5772707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A2317" w:rsidRDefault="00FA2317" w:rsidP="009C76AC">
      <w:r>
        <w:rPr>
          <w:noProof/>
          <w:lang w:eastAsia="hr-HR"/>
        </w:rPr>
        <w:drawing>
          <wp:inline distT="0" distB="0" distL="0" distR="0" wp14:anchorId="7EB710B5" wp14:editId="5B866A3E">
            <wp:extent cx="5759450" cy="3239691"/>
            <wp:effectExtent l="0" t="0" r="0" b="0"/>
            <wp:docPr id="22" name="Slika 22" descr="https://scontent.xx.fbcdn.net/v/t34.0-12/13514328_1082727915106095_4516313_n.jpg?oh=9ec532865d077cb083f25a37675c899e&amp;oe=5773B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xx.fbcdn.net/v/t34.0-12/13514328_1082727915106095_4516313_n.jpg?oh=9ec532865d077cb083f25a37675c899e&amp;oe=5773B3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A2317" w:rsidRDefault="00FA2317" w:rsidP="009C76AC">
      <w:r>
        <w:rPr>
          <w:noProof/>
          <w:lang w:eastAsia="hr-HR"/>
        </w:rPr>
        <w:lastRenderedPageBreak/>
        <w:drawing>
          <wp:inline distT="0" distB="0" distL="0" distR="0" wp14:anchorId="2E125841" wp14:editId="40003511">
            <wp:extent cx="5759450" cy="3239691"/>
            <wp:effectExtent l="0" t="0" r="0" b="0"/>
            <wp:docPr id="23" name="Slika 23" descr="https://scontent.xx.fbcdn.net/v/t34.0-12/13510724_1082728041772749_1650306828_n.jpg?oh=b5f1aaedacae68c3b102393f9edfede8&amp;oe=57739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v/t34.0-12/13510724_1082728041772749_1650306828_n.jpg?oh=b5f1aaedacae68c3b102393f9edfede8&amp;oe=57739D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302CD2" w:rsidRDefault="00302CD2" w:rsidP="009C76AC">
      <w:r w:rsidRPr="00302CD2">
        <w:rPr>
          <w:noProof/>
          <w:lang w:eastAsia="hr-HR"/>
        </w:rPr>
        <w:drawing>
          <wp:inline distT="0" distB="0" distL="0" distR="0">
            <wp:extent cx="5759450" cy="3239081"/>
            <wp:effectExtent l="0" t="0" r="0" b="0"/>
            <wp:docPr id="25" name="Slika 25" descr="C:\Users\Nastavnik\Downloads\20160621_11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tavnik\Downloads\20160621_1132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081"/>
                    </a:xfrm>
                    <a:prstGeom prst="rect">
                      <a:avLst/>
                    </a:prstGeom>
                    <a:noFill/>
                    <a:ln>
                      <a:noFill/>
                    </a:ln>
                  </pic:spPr>
                </pic:pic>
              </a:graphicData>
            </a:graphic>
          </wp:inline>
        </w:drawing>
      </w:r>
      <w:bookmarkStart w:id="0" w:name="_GoBack"/>
      <w:bookmarkEnd w:id="0"/>
    </w:p>
    <w:p w:rsidR="00302CD2" w:rsidRDefault="00302CD2" w:rsidP="009C76AC">
      <w:r>
        <w:rPr>
          <w:noProof/>
          <w:lang w:eastAsia="hr-HR"/>
        </w:rPr>
        <mc:AlternateContent>
          <mc:Choice Requires="wps">
            <w:drawing>
              <wp:inline distT="0" distB="0" distL="0" distR="0" wp14:anchorId="2C3C416E" wp14:editId="70260B49">
                <wp:extent cx="304800" cy="304800"/>
                <wp:effectExtent l="0" t="0" r="0" b="0"/>
                <wp:docPr id="24" name="AutoShape 12" descr="Prikaz slikovne datoteke 20160621_1132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758EB" id="AutoShape 12" o:spid="_x0000_s1026" alt="Prikaz slikovne datoteke 20160621_1132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nksQp3wIAAO4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941F4A" w:rsidRPr="006F0A61" w:rsidRDefault="006F0A61" w:rsidP="006F0A61">
      <w:pPr>
        <w:tabs>
          <w:tab w:val="left" w:pos="1560"/>
        </w:tabs>
      </w:pPr>
      <w:r>
        <w:lastRenderedPageBreak/>
        <w:tab/>
      </w:r>
      <w:r w:rsidR="009C76AC">
        <w:rPr>
          <w:noProof/>
          <w:lang w:eastAsia="hr-HR"/>
        </w:rPr>
        <w:drawing>
          <wp:inline distT="0" distB="0" distL="0" distR="0" wp14:anchorId="100C6B44" wp14:editId="477BBAF0">
            <wp:extent cx="4458322" cy="2038635"/>
            <wp:effectExtent l="0" t="0" r="0" b="0"/>
            <wp:docPr id="1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vovovo.PNG"/>
                    <pic:cNvPicPr/>
                  </pic:nvPicPr>
                  <pic:blipFill>
                    <a:blip r:embed="rId24">
                      <a:extLst>
                        <a:ext uri="{28A0092B-C50C-407E-A947-70E740481C1C}">
                          <a14:useLocalDpi xmlns:a14="http://schemas.microsoft.com/office/drawing/2010/main" val="0"/>
                        </a:ext>
                      </a:extLst>
                    </a:blip>
                    <a:stretch>
                      <a:fillRect/>
                    </a:stretch>
                  </pic:blipFill>
                  <pic:spPr>
                    <a:xfrm>
                      <a:off x="0" y="0"/>
                      <a:ext cx="4458322" cy="2038635"/>
                    </a:xfrm>
                    <a:prstGeom prst="rect">
                      <a:avLst/>
                    </a:prstGeom>
                  </pic:spPr>
                </pic:pic>
              </a:graphicData>
            </a:graphic>
          </wp:inline>
        </w:drawing>
      </w:r>
    </w:p>
    <w:sectPr w:rsidR="00941F4A" w:rsidRPr="006F0A61" w:rsidSect="00EB49B3">
      <w:headerReference w:type="default" r:id="rId25"/>
      <w:footerReference w:type="default" r:id="rId26"/>
      <w:pgSz w:w="11906" w:h="16838" w:code="9"/>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A43" w:rsidRDefault="00647A43" w:rsidP="0072137B">
      <w:pPr>
        <w:spacing w:after="0" w:line="240" w:lineRule="auto"/>
      </w:pPr>
      <w:r>
        <w:separator/>
      </w:r>
    </w:p>
  </w:endnote>
  <w:endnote w:type="continuationSeparator" w:id="0">
    <w:p w:rsidR="00647A43" w:rsidRDefault="00647A43" w:rsidP="00721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A61" w:rsidRDefault="006F0A61" w:rsidP="00AB7037">
    <w:pPr>
      <w:shd w:val="clear" w:color="auto" w:fill="FFFFFF"/>
      <w:spacing w:after="0" w:line="240" w:lineRule="auto"/>
      <w:rPr>
        <w:rFonts w:eastAsia="Times New Roman" w:cs="Times New Roman"/>
        <w:color w:val="000000"/>
        <w:lang w:eastAsia="hr-HR"/>
      </w:rPr>
    </w:pPr>
    <w:r>
      <w:rPr>
        <w:noProof/>
        <w:lang w:eastAsia="hr-HR"/>
      </w:rPr>
      <mc:AlternateContent>
        <mc:Choice Requires="wps">
          <w:drawing>
            <wp:anchor distT="0" distB="0" distL="114300" distR="114300" simplePos="0" relativeHeight="251661312" behindDoc="0" locked="0" layoutInCell="1" allowOverlap="1" wp14:anchorId="5EFDEF20" wp14:editId="4ECB7B50">
              <wp:simplePos x="0" y="0"/>
              <wp:positionH relativeFrom="page">
                <wp:posOffset>-13970</wp:posOffset>
              </wp:positionH>
              <wp:positionV relativeFrom="paragraph">
                <wp:posOffset>92075</wp:posOffset>
              </wp:positionV>
              <wp:extent cx="7560000" cy="0"/>
              <wp:effectExtent l="38100" t="38100" r="41275" b="38100"/>
              <wp:wrapNone/>
              <wp:docPr id="1" name="Ravni poveznik 1"/>
              <wp:cNvGraphicFramePr/>
              <a:graphic xmlns:a="http://schemas.openxmlformats.org/drawingml/2006/main">
                <a:graphicData uri="http://schemas.microsoft.com/office/word/2010/wordprocessingShape">
                  <wps:wsp>
                    <wps:cNvCnPr/>
                    <wps:spPr>
                      <a:xfrm flipV="1">
                        <a:off x="0" y="0"/>
                        <a:ext cx="7560000" cy="0"/>
                      </a:xfrm>
                      <a:prstGeom prst="line">
                        <a:avLst/>
                      </a:prstGeom>
                      <a:ln w="76200" cap="rnd" cmpd="dbl">
                        <a:gradFill flip="none" rotWithShape="1">
                          <a:gsLst>
                            <a:gs pos="11000">
                              <a:schemeClr val="accent6"/>
                            </a:gs>
                            <a:gs pos="98000">
                              <a:srgbClr val="447FB4"/>
                            </a:gs>
                            <a:gs pos="66000">
                              <a:schemeClr val="accent1">
                                <a:lumMod val="95000"/>
                                <a:lumOff val="5000"/>
                              </a:schemeClr>
                            </a:gs>
                            <a:gs pos="100000">
                              <a:schemeClr val="accent1">
                                <a:lumMod val="60000"/>
                              </a:schemeClr>
                            </a:gs>
                          </a:gsLst>
                          <a:path path="circle">
                            <a:fillToRect l="50000" t="50000" r="50000" b="50000"/>
                          </a:path>
                          <a:tileRect/>
                        </a:gra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C91D1" id="Ravni poveznik 1"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pt,7.25pt" to="594.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" strokeweight="6pt">
              <v:stroke linestyle="thinThin" joinstyle="miter" endcap="round"/>
              <w10:wrap anchorx="page"/>
            </v:line>
          </w:pict>
        </mc:Fallback>
      </mc:AlternateContent>
    </w:r>
  </w:p>
  <w:p w:rsidR="00EB49B3" w:rsidRPr="00B43F9B" w:rsidRDefault="00EB49B3" w:rsidP="00B43F9B">
    <w:pPr>
      <w:shd w:val="clear" w:color="auto" w:fill="FFFFFF"/>
      <w:spacing w:after="0" w:line="240" w:lineRule="auto"/>
      <w:jc w:val="center"/>
      <w:rPr>
        <w:rFonts w:eastAsia="Times New Roman" w:cs="Times New Roman"/>
        <w:color w:val="000000"/>
        <w:lang w:eastAsia="hr-HR"/>
      </w:rPr>
    </w:pPr>
  </w:p>
  <w:p w:rsidR="00AB7037" w:rsidRDefault="00AB7037">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A43" w:rsidRDefault="00647A43" w:rsidP="0072137B">
      <w:pPr>
        <w:spacing w:after="0" w:line="240" w:lineRule="auto"/>
      </w:pPr>
      <w:r>
        <w:separator/>
      </w:r>
    </w:p>
  </w:footnote>
  <w:footnote w:type="continuationSeparator" w:id="0">
    <w:p w:rsidR="00647A43" w:rsidRDefault="00647A43" w:rsidP="00721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38B" w:rsidRDefault="0010738B" w:rsidP="0010738B">
    <w:pPr>
      <w:spacing w:after="0"/>
      <w:jc w:val="center"/>
    </w:pPr>
    <w:r>
      <w:rPr>
        <w:noProof/>
        <w:lang w:eastAsia="hr-HR"/>
      </w:rPr>
      <w:drawing>
        <wp:anchor distT="0" distB="0" distL="114300" distR="114300" simplePos="0" relativeHeight="251659264" behindDoc="1" locked="0" layoutInCell="1" allowOverlap="1" wp14:anchorId="4EE3DA49" wp14:editId="1639F159">
          <wp:simplePos x="0" y="0"/>
          <wp:positionH relativeFrom="leftMargin">
            <wp:align>right</wp:align>
          </wp:positionH>
          <wp:positionV relativeFrom="paragraph">
            <wp:posOffset>-142321</wp:posOffset>
          </wp:positionV>
          <wp:extent cx="757555" cy="757555"/>
          <wp:effectExtent l="0" t="0" r="4445" b="4445"/>
          <wp:wrapTight wrapText="bothSides">
            <wp:wrapPolygon edited="0">
              <wp:start x="0" y="0"/>
              <wp:lineTo x="0" y="21184"/>
              <wp:lineTo x="21184" y="21184"/>
              <wp:lineTo x="21184"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55" cy="757555"/>
                  </a:xfrm>
                  <a:prstGeom prst="rect">
                    <a:avLst/>
                  </a:prstGeom>
                </pic:spPr>
              </pic:pic>
            </a:graphicData>
          </a:graphic>
          <wp14:sizeRelH relativeFrom="page">
            <wp14:pctWidth>0</wp14:pctWidth>
          </wp14:sizeRelH>
          <wp14:sizeRelV relativeFrom="page">
            <wp14:pctHeight>0</wp14:pctHeight>
          </wp14:sizeRelV>
        </wp:anchor>
      </w:drawing>
    </w:r>
    <w:r>
      <w:t>Strukovna škola Đurđevac, Dr. Ivana Kranjčeva 5, 48350, Đurđevac</w:t>
    </w:r>
  </w:p>
  <w:p w:rsidR="00405358" w:rsidRDefault="0010738B" w:rsidP="00405358">
    <w:pPr>
      <w:shd w:val="clear" w:color="auto" w:fill="FFFFFF"/>
      <w:spacing w:after="0" w:line="240" w:lineRule="auto"/>
      <w:jc w:val="center"/>
      <w:rPr>
        <w:rFonts w:eastAsia="Times New Roman" w:cs="Times New Roman"/>
        <w:color w:val="000000"/>
        <w:lang w:eastAsia="hr-HR"/>
      </w:rPr>
    </w:pPr>
    <w:r>
      <w:rPr>
        <w:rFonts w:eastAsia="Times New Roman" w:cs="Times New Roman"/>
        <w:color w:val="000000"/>
        <w:lang w:eastAsia="hr-HR"/>
      </w:rPr>
      <w:t>OIB: 65091212700           IBAN: HR3723600001101467587</w:t>
    </w:r>
    <w:r w:rsidR="00405358">
      <w:rPr>
        <w:rFonts w:eastAsia="Times New Roman" w:cs="Times New Roman"/>
        <w:color w:val="000000"/>
        <w:lang w:eastAsia="hr-HR"/>
      </w:rPr>
      <w:tab/>
    </w:r>
    <w:r>
      <w:rPr>
        <w:rFonts w:eastAsia="Times New Roman" w:cs="Times New Roman"/>
        <w:color w:val="000000"/>
        <w:lang w:eastAsia="hr-HR"/>
      </w:rPr>
      <w:t xml:space="preserve">+385 48 812 223 </w:t>
    </w:r>
  </w:p>
  <w:p w:rsidR="0010738B" w:rsidRPr="0010738B" w:rsidRDefault="00405358" w:rsidP="00405358">
    <w:pPr>
      <w:shd w:val="clear" w:color="auto" w:fill="FFFFFF"/>
      <w:spacing w:after="0" w:line="240" w:lineRule="auto"/>
      <w:jc w:val="center"/>
      <w:rPr>
        <w:rFonts w:eastAsia="Times New Roman" w:cs="Times New Roman"/>
        <w:color w:val="000000"/>
        <w:lang w:eastAsia="hr-HR"/>
      </w:rPr>
    </w:pPr>
    <w:r>
      <w:rPr>
        <w:rFonts w:eastAsia="Times New Roman" w:cs="Times New Roman"/>
        <w:color w:val="000000"/>
        <w:lang w:eastAsia="hr-HR"/>
      </w:rPr>
      <w:t xml:space="preserve">mail: </w:t>
    </w:r>
    <w:r w:rsidR="0010738B" w:rsidRPr="00B43F9B">
      <w:rPr>
        <w:rFonts w:eastAsia="Times New Roman" w:cs="Times New Roman"/>
        <w:color w:val="000000"/>
        <w:lang w:eastAsia="hr-HR"/>
      </w:rPr>
      <w:t>ured@ss-strukovna-djurdjevac.skole.hr</w:t>
    </w:r>
    <w:r w:rsidR="0010738B">
      <w:rPr>
        <w:rFonts w:eastAsia="Times New Roman" w:cs="Times New Roman"/>
        <w:color w:val="000000"/>
        <w:lang w:eastAsia="hr-HR"/>
      </w:rPr>
      <w:t xml:space="preserve"> </w:t>
    </w:r>
    <w:r>
      <w:rPr>
        <w:rFonts w:eastAsia="Times New Roman" w:cs="Times New Roman"/>
        <w:color w:val="000000"/>
        <w:lang w:eastAsia="hr-HR"/>
      </w:rPr>
      <w:t xml:space="preserve">web: </w:t>
    </w:r>
    <w:r w:rsidR="0010738B" w:rsidRPr="00F00289">
      <w:t>s</w:t>
    </w:r>
    <w:r w:rsidR="0010738B">
      <w:t>s-strukovna-djurdjevac.skole.hr</w:t>
    </w:r>
  </w:p>
  <w:p w:rsidR="0072137B" w:rsidRDefault="00EB49B3" w:rsidP="0010738B">
    <w:pPr>
      <w:shd w:val="clear" w:color="auto" w:fill="FFFFFF"/>
      <w:spacing w:after="0" w:line="240" w:lineRule="auto"/>
    </w:pPr>
    <w:r>
      <w:rPr>
        <w:noProof/>
        <w:lang w:eastAsia="hr-HR"/>
      </w:rPr>
      <mc:AlternateContent>
        <mc:Choice Requires="wps">
          <w:drawing>
            <wp:anchor distT="0" distB="0" distL="114300" distR="114300" simplePos="0" relativeHeight="251663360" behindDoc="0" locked="0" layoutInCell="1" allowOverlap="1" wp14:anchorId="308EEF29" wp14:editId="7679C5F8">
              <wp:simplePos x="0" y="0"/>
              <wp:positionH relativeFrom="page">
                <wp:posOffset>-11430</wp:posOffset>
              </wp:positionH>
              <wp:positionV relativeFrom="paragraph">
                <wp:posOffset>131445</wp:posOffset>
              </wp:positionV>
              <wp:extent cx="7559675" cy="0"/>
              <wp:effectExtent l="38100" t="38100" r="41275" b="38100"/>
              <wp:wrapNone/>
              <wp:docPr id="2" name="Ravni poveznik 2"/>
              <wp:cNvGraphicFramePr/>
              <a:graphic xmlns:a="http://schemas.openxmlformats.org/drawingml/2006/main">
                <a:graphicData uri="http://schemas.microsoft.com/office/word/2010/wordprocessingShape">
                  <wps:wsp>
                    <wps:cNvCnPr/>
                    <wps:spPr>
                      <a:xfrm flipV="1">
                        <a:off x="0" y="0"/>
                        <a:ext cx="7559675" cy="0"/>
                      </a:xfrm>
                      <a:prstGeom prst="line">
                        <a:avLst/>
                      </a:prstGeom>
                      <a:ln w="76200" cap="rnd" cmpd="dbl">
                        <a:gradFill flip="none" rotWithShape="1">
                          <a:gsLst>
                            <a:gs pos="11000">
                              <a:schemeClr val="accent6"/>
                            </a:gs>
                            <a:gs pos="98000">
                              <a:srgbClr val="447FB4"/>
                            </a:gs>
                            <a:gs pos="66000">
                              <a:schemeClr val="accent1">
                                <a:lumMod val="95000"/>
                                <a:lumOff val="5000"/>
                              </a:schemeClr>
                            </a:gs>
                            <a:gs pos="100000">
                              <a:schemeClr val="accent1">
                                <a:lumMod val="60000"/>
                              </a:schemeClr>
                            </a:gs>
                          </a:gsLst>
                          <a:path path="circle">
                            <a:fillToRect l="50000" t="50000" r="50000" b="50000"/>
                          </a:path>
                          <a:tileRect/>
                        </a:gra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160A4" id="Ravni poveznik 2"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pt,10.35pt" to="594.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" strokeweight="6pt">
              <v:stroke linestyle="thinThin" joinstyle="miter" endcap="round"/>
              <w10:wrap anchorx="page"/>
            </v:line>
          </w:pict>
        </mc:Fallback>
      </mc:AlternateContent>
    </w:r>
    <w:r w:rsidR="0072137B">
      <w:rPr>
        <w:rFonts w:eastAsia="Times New Roman" w:cs="Times New Roman"/>
        <w:color w:val="000000"/>
        <w:lang w:eastAsia="hr-H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C05"/>
    <w:rsid w:val="0010738B"/>
    <w:rsid w:val="00146C13"/>
    <w:rsid w:val="001D107A"/>
    <w:rsid w:val="00276778"/>
    <w:rsid w:val="002A6947"/>
    <w:rsid w:val="00302CD2"/>
    <w:rsid w:val="00333B8C"/>
    <w:rsid w:val="003B46C2"/>
    <w:rsid w:val="00405358"/>
    <w:rsid w:val="0046065B"/>
    <w:rsid w:val="00502AFE"/>
    <w:rsid w:val="00647A43"/>
    <w:rsid w:val="00667A91"/>
    <w:rsid w:val="006C0D0F"/>
    <w:rsid w:val="006F0A61"/>
    <w:rsid w:val="0072137B"/>
    <w:rsid w:val="007276F7"/>
    <w:rsid w:val="007C4C05"/>
    <w:rsid w:val="00847581"/>
    <w:rsid w:val="008B7263"/>
    <w:rsid w:val="00941F4A"/>
    <w:rsid w:val="009C0924"/>
    <w:rsid w:val="009C76AC"/>
    <w:rsid w:val="00AB7037"/>
    <w:rsid w:val="00AD64CF"/>
    <w:rsid w:val="00B2757A"/>
    <w:rsid w:val="00B43F9B"/>
    <w:rsid w:val="00C33B9B"/>
    <w:rsid w:val="00C73E6C"/>
    <w:rsid w:val="00EB49B3"/>
    <w:rsid w:val="00F038B8"/>
    <w:rsid w:val="00FA231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70F297-537B-45BB-AC2E-CA5C8B81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C05"/>
    <w:pPr>
      <w:spacing w:line="25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72137B"/>
    <w:rPr>
      <w:color w:val="0563C1" w:themeColor="hyperlink"/>
      <w:u w:val="single"/>
    </w:rPr>
  </w:style>
  <w:style w:type="paragraph" w:styleId="Zaglavlje">
    <w:name w:val="header"/>
    <w:basedOn w:val="Normal"/>
    <w:link w:val="ZaglavljeChar"/>
    <w:uiPriority w:val="99"/>
    <w:unhideWhenUsed/>
    <w:rsid w:val="0072137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2137B"/>
  </w:style>
  <w:style w:type="paragraph" w:styleId="Podnoje">
    <w:name w:val="footer"/>
    <w:basedOn w:val="Normal"/>
    <w:link w:val="PodnojeChar"/>
    <w:uiPriority w:val="99"/>
    <w:unhideWhenUsed/>
    <w:rsid w:val="0072137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2137B"/>
  </w:style>
  <w:style w:type="paragraph" w:styleId="Tekstbalonia">
    <w:name w:val="Balloon Text"/>
    <w:basedOn w:val="Normal"/>
    <w:link w:val="TekstbaloniaChar"/>
    <w:uiPriority w:val="99"/>
    <w:semiHidden/>
    <w:unhideWhenUsed/>
    <w:rsid w:val="00EB49B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B49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0470">
      <w:bodyDiv w:val="1"/>
      <w:marLeft w:val="0"/>
      <w:marRight w:val="0"/>
      <w:marTop w:val="0"/>
      <w:marBottom w:val="0"/>
      <w:divBdr>
        <w:top w:val="none" w:sz="0" w:space="0" w:color="auto"/>
        <w:left w:val="none" w:sz="0" w:space="0" w:color="auto"/>
        <w:bottom w:val="none" w:sz="0" w:space="0" w:color="auto"/>
        <w:right w:val="none" w:sz="0" w:space="0" w:color="auto"/>
      </w:divBdr>
      <w:divsChild>
        <w:div w:id="186097323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E701B-23E3-4EB5-962B-AF942592A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370</Words>
  <Characters>2115</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Robotic</dc:creator>
  <cp:keywords/>
  <dc:description/>
  <cp:lastModifiedBy>Nastavnik</cp:lastModifiedBy>
  <cp:revision>2</cp:revision>
  <cp:lastPrinted>2016-05-20T08:41:00Z</cp:lastPrinted>
  <dcterms:created xsi:type="dcterms:W3CDTF">2016-06-27T09:07:00Z</dcterms:created>
  <dcterms:modified xsi:type="dcterms:W3CDTF">2016-06-27T09:07:00Z</dcterms:modified>
</cp:coreProperties>
</file>